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348A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D6FE008" w:rsidR="009F7DFC" w:rsidRDefault="00887442" w:rsidP="00D54FB7">
      <w:pPr>
        <w:spacing w:after="0" w:line="276" w:lineRule="auto"/>
        <w:jc w:val="both"/>
        <w:rPr>
          <w:rFonts w:ascii="Arial" w:hAnsi="Arial" w:cs="Arial"/>
          <w:sz w:val="24"/>
          <w:szCs w:val="24"/>
          <w:lang w:val="el-GR"/>
        </w:rPr>
      </w:pPr>
      <w:r w:rsidRPr="005348A0">
        <w:rPr>
          <w:rFonts w:ascii="Arial" w:hAnsi="Arial" w:cs="Arial"/>
          <w:sz w:val="24"/>
          <w:szCs w:val="24"/>
          <w:lang w:val="el-GR"/>
        </w:rPr>
        <w:t>1</w:t>
      </w:r>
      <w:r w:rsidR="005348A0">
        <w:rPr>
          <w:rFonts w:ascii="Arial" w:hAnsi="Arial" w:cs="Arial"/>
          <w:sz w:val="24"/>
          <w:szCs w:val="24"/>
        </w:rPr>
        <w:t>5</w:t>
      </w:r>
      <w:r w:rsidR="00A80940">
        <w:rPr>
          <w:rFonts w:ascii="Arial" w:hAnsi="Arial" w:cs="Arial"/>
          <w:sz w:val="24"/>
          <w:szCs w:val="24"/>
          <w:lang w:val="el-GR"/>
        </w:rPr>
        <w:t xml:space="preserve">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33D41686" w:rsidR="000D0886" w:rsidRPr="00DD4BF9"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996A35" w:rsidRPr="00DD4BF9">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73D65C8C" w14:textId="63B2BEE2" w:rsidR="00887442" w:rsidRDefault="005348A0" w:rsidP="00351DB7">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Δεύτερη σύλληψη για την εισαγωγή 100 γραμμαρίων ρητίνης κάνναβης</w:t>
      </w:r>
    </w:p>
    <w:p w14:paraId="760B506B" w14:textId="2CB7BCD6" w:rsidR="005348A0" w:rsidRPr="005348A0" w:rsidRDefault="005348A0" w:rsidP="00351DB7">
      <w:pPr>
        <w:spacing w:after="0" w:line="360" w:lineRule="auto"/>
        <w:jc w:val="center"/>
        <w:rPr>
          <w:rFonts w:ascii="Arial" w:hAnsi="Arial" w:cs="Arial"/>
          <w:bCs/>
          <w:sz w:val="24"/>
          <w:szCs w:val="24"/>
          <w:lang w:val="el-GR"/>
        </w:rPr>
      </w:pPr>
      <w:r>
        <w:rPr>
          <w:rFonts w:ascii="Arial" w:hAnsi="Arial" w:cs="Arial"/>
          <w:b/>
          <w:bCs/>
          <w:sz w:val="24"/>
          <w:szCs w:val="24"/>
          <w:u w:val="single"/>
          <w:lang w:val="el-GR"/>
        </w:rPr>
        <w:t>Τελεί υπό επταήμερη κράτηση ένα πρόσωπο</w:t>
      </w:r>
    </w:p>
    <w:p w14:paraId="3EF5AB0C" w14:textId="62F49686" w:rsidR="00A028AB" w:rsidRDefault="00A34BBF" w:rsidP="00A028AB">
      <w:pPr>
        <w:spacing w:after="0" w:line="360" w:lineRule="auto"/>
        <w:jc w:val="both"/>
        <w:rPr>
          <w:rFonts w:ascii="Arial" w:hAnsi="Arial" w:cs="Arial"/>
          <w:bCs/>
          <w:sz w:val="24"/>
          <w:szCs w:val="24"/>
          <w:lang w:val="el-GR"/>
        </w:rPr>
      </w:pPr>
      <w:r>
        <w:rPr>
          <w:rFonts w:ascii="Arial" w:hAnsi="Arial" w:cs="Arial"/>
          <w:bCs/>
          <w:sz w:val="24"/>
          <w:szCs w:val="24"/>
          <w:lang w:val="el-GR"/>
        </w:rPr>
        <w:tab/>
      </w:r>
    </w:p>
    <w:p w14:paraId="288821C8" w14:textId="3DAAC1B6" w:rsidR="005348A0" w:rsidRDefault="005348A0" w:rsidP="000C0C5E">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Στο πλαίσιο διερεύνησης υπόθεσης παράνομης εισαγωγής 100 γραμμαρίων ρητίνης κάνναβης, κατά την οποία συνελήφθη ένα πρόσωπο ηλικίας 34 ετών από την επαρχία Λεμεσού, το οποίο τελεί ήδη υπό επταήμερη κράτηση, προέκυψαν στοιχεία εναντίον 35χρονου, επίσης από την επαρχία Λεμεσού, ο οποίος συνελήφθη χθες βράδυ βάσει δικαστικού εντάλματος και τέθηκε υπό κράτηση. </w:t>
      </w:r>
    </w:p>
    <w:p w14:paraId="78BE67CC" w14:textId="0BF33297" w:rsidR="005348A0" w:rsidRDefault="005348A0" w:rsidP="005348A0">
      <w:pPr>
        <w:spacing w:after="0" w:line="360" w:lineRule="auto"/>
        <w:ind w:firstLine="720"/>
        <w:jc w:val="both"/>
        <w:rPr>
          <w:rFonts w:ascii="Arial" w:hAnsi="Arial" w:cs="Arial"/>
          <w:bCs/>
          <w:sz w:val="24"/>
          <w:szCs w:val="24"/>
          <w:lang w:val="el-GR"/>
        </w:rPr>
      </w:pPr>
      <w:r w:rsidRPr="005348A0">
        <w:rPr>
          <w:rFonts w:ascii="Arial" w:hAnsi="Arial" w:cs="Arial"/>
          <w:bCs/>
          <w:sz w:val="24"/>
          <w:szCs w:val="24"/>
          <w:lang w:val="el-GR"/>
        </w:rPr>
        <w:t xml:space="preserve">Της σύλληψης του 34χρονου, </w:t>
      </w:r>
      <w:r>
        <w:rPr>
          <w:rFonts w:ascii="Arial" w:hAnsi="Arial" w:cs="Arial"/>
          <w:bCs/>
          <w:sz w:val="24"/>
          <w:szCs w:val="24"/>
          <w:lang w:val="el-GR"/>
        </w:rPr>
        <w:t xml:space="preserve">είχε προηγηθεί </w:t>
      </w:r>
      <w:r w:rsidRPr="005348A0">
        <w:rPr>
          <w:rFonts w:ascii="Arial" w:hAnsi="Arial" w:cs="Arial"/>
          <w:bCs/>
          <w:sz w:val="24"/>
          <w:szCs w:val="24"/>
          <w:lang w:val="el-GR"/>
        </w:rPr>
        <w:t>έλεγχος από τελωνειακούς λειτουργούς σε πακέτο που έφθασε τις προηγούμενες ημέρες στην Κύπρο, από άλλη Ευρωπαϊκή χώρα</w:t>
      </w:r>
      <w:r>
        <w:rPr>
          <w:rFonts w:ascii="Arial" w:hAnsi="Arial" w:cs="Arial"/>
          <w:bCs/>
          <w:sz w:val="24"/>
          <w:szCs w:val="24"/>
          <w:lang w:val="el-GR"/>
        </w:rPr>
        <w:t>, όπου σε αυτό εντοπίστηκε ρητίνη κάνναβης βάρους 100 περίπου γραμμαρίων</w:t>
      </w:r>
      <w:r w:rsidRPr="005348A0">
        <w:rPr>
          <w:rFonts w:ascii="Arial" w:hAnsi="Arial" w:cs="Arial"/>
          <w:bCs/>
          <w:sz w:val="24"/>
          <w:szCs w:val="24"/>
          <w:lang w:val="el-GR"/>
        </w:rPr>
        <w:t>.</w:t>
      </w:r>
      <w:r>
        <w:rPr>
          <w:rFonts w:ascii="Arial" w:hAnsi="Arial" w:cs="Arial"/>
          <w:bCs/>
          <w:sz w:val="24"/>
          <w:szCs w:val="24"/>
          <w:lang w:val="el-GR"/>
        </w:rPr>
        <w:t xml:space="preserve"> </w:t>
      </w:r>
      <w:r w:rsidRPr="005348A0">
        <w:rPr>
          <w:rFonts w:ascii="Arial" w:hAnsi="Arial" w:cs="Arial"/>
          <w:bCs/>
          <w:sz w:val="24"/>
          <w:szCs w:val="24"/>
          <w:lang w:val="el-GR"/>
        </w:rPr>
        <w:t xml:space="preserve">Από περαιτέρω εξετάσεις που </w:t>
      </w:r>
      <w:r w:rsidR="001C6B1D">
        <w:rPr>
          <w:rFonts w:ascii="Arial" w:hAnsi="Arial" w:cs="Arial"/>
          <w:bCs/>
          <w:sz w:val="24"/>
          <w:szCs w:val="24"/>
          <w:lang w:val="el-GR"/>
        </w:rPr>
        <w:t xml:space="preserve">είχαν </w:t>
      </w:r>
      <w:r>
        <w:rPr>
          <w:rFonts w:ascii="Arial" w:hAnsi="Arial" w:cs="Arial"/>
          <w:bCs/>
          <w:sz w:val="24"/>
          <w:szCs w:val="24"/>
          <w:lang w:val="el-GR"/>
        </w:rPr>
        <w:t xml:space="preserve">διενεργηθεί, </w:t>
      </w:r>
      <w:r w:rsidRPr="005348A0">
        <w:rPr>
          <w:rFonts w:ascii="Arial" w:hAnsi="Arial" w:cs="Arial"/>
          <w:bCs/>
          <w:sz w:val="24"/>
          <w:szCs w:val="24"/>
          <w:lang w:val="el-GR"/>
        </w:rPr>
        <w:t>διαπιστώθηκε, ότι το πακέτο θα κατέληγε σε ταχυδρομική θυρίδα στη Λεμεσό, η οποία ανήκει στον 34χρονο.</w:t>
      </w:r>
    </w:p>
    <w:p w14:paraId="26A4BFF5" w14:textId="62D1C8B5" w:rsidR="005348A0" w:rsidRPr="005348A0" w:rsidRDefault="005348A0" w:rsidP="005348A0">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Εναντίον του 34χρονου είχε εκδοθεί ένταλμα βάσει του οποίου συνελήφθη ενώ σε έρευνα που είχε </w:t>
      </w:r>
      <w:r w:rsidR="001C6B1D">
        <w:rPr>
          <w:rFonts w:ascii="Arial" w:hAnsi="Arial" w:cs="Arial"/>
          <w:bCs/>
          <w:sz w:val="24"/>
          <w:szCs w:val="24"/>
          <w:lang w:val="el-GR"/>
        </w:rPr>
        <w:t>γίνει</w:t>
      </w:r>
      <w:r>
        <w:rPr>
          <w:rFonts w:ascii="Arial" w:hAnsi="Arial" w:cs="Arial"/>
          <w:bCs/>
          <w:sz w:val="24"/>
          <w:szCs w:val="24"/>
          <w:lang w:val="el-GR"/>
        </w:rPr>
        <w:t xml:space="preserve"> στην οικία του</w:t>
      </w:r>
      <w:r w:rsidRPr="005348A0">
        <w:rPr>
          <w:rFonts w:ascii="Arial" w:hAnsi="Arial" w:cs="Arial"/>
          <w:bCs/>
          <w:sz w:val="24"/>
          <w:szCs w:val="24"/>
          <w:lang w:val="el-GR"/>
        </w:rPr>
        <w:t>, εντοπίστηκε μικρή ποσότητα κάνναβης, βάρους 1.4 γραμμαρίων περίπου.</w:t>
      </w:r>
    </w:p>
    <w:p w14:paraId="4E003738" w14:textId="4D733F1A" w:rsidR="005348A0" w:rsidRDefault="005348A0" w:rsidP="005348A0">
      <w:pPr>
        <w:spacing w:after="0" w:line="360" w:lineRule="auto"/>
        <w:ind w:firstLine="720"/>
        <w:jc w:val="both"/>
        <w:rPr>
          <w:rFonts w:ascii="Arial" w:hAnsi="Arial" w:cs="Arial"/>
          <w:bCs/>
          <w:sz w:val="24"/>
          <w:szCs w:val="24"/>
          <w:lang w:val="el-GR"/>
        </w:rPr>
      </w:pPr>
      <w:r w:rsidRPr="005348A0">
        <w:rPr>
          <w:rFonts w:ascii="Arial" w:hAnsi="Arial" w:cs="Arial"/>
          <w:bCs/>
          <w:sz w:val="24"/>
          <w:szCs w:val="24"/>
          <w:lang w:val="el-GR"/>
        </w:rPr>
        <w:t>Η ΥΚΑΝ (Κλιμάκιο Λεμεσού) συνεχίζει τις εξετάσεις.</w:t>
      </w:r>
    </w:p>
    <w:p w14:paraId="36884357" w14:textId="2B08F2D2" w:rsidR="000C0C5E" w:rsidRDefault="000C0C5E" w:rsidP="000C0C5E">
      <w:pPr>
        <w:spacing w:after="0" w:line="360" w:lineRule="auto"/>
        <w:ind w:firstLine="720"/>
        <w:jc w:val="both"/>
        <w:rPr>
          <w:rFonts w:ascii="Arial" w:hAnsi="Arial" w:cs="Arial"/>
          <w:bCs/>
          <w:sz w:val="24"/>
          <w:szCs w:val="24"/>
          <w:lang w:val="el-GR"/>
        </w:rPr>
      </w:pPr>
    </w:p>
    <w:p w14:paraId="4CDDDE94" w14:textId="77777777" w:rsidR="00861156" w:rsidRDefault="00861156" w:rsidP="00634BDD">
      <w:pPr>
        <w:spacing w:after="0" w:line="360" w:lineRule="auto"/>
        <w:ind w:firstLine="720"/>
        <w:jc w:val="right"/>
        <w:rPr>
          <w:rFonts w:ascii="Arial" w:hAnsi="Arial" w:cs="Arial"/>
          <w:color w:val="000000"/>
          <w:lang w:val="el-GR"/>
        </w:rPr>
      </w:pPr>
    </w:p>
    <w:p w14:paraId="711B1AD5" w14:textId="77777777" w:rsidR="00861156" w:rsidRDefault="00861156" w:rsidP="00634BDD">
      <w:pPr>
        <w:spacing w:after="0" w:line="360" w:lineRule="auto"/>
        <w:ind w:firstLine="720"/>
        <w:jc w:val="right"/>
        <w:rPr>
          <w:rFonts w:ascii="Arial" w:hAnsi="Arial" w:cs="Arial"/>
          <w:color w:val="000000"/>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A173" w14:textId="77777777" w:rsidR="003731FA" w:rsidRDefault="003731FA" w:rsidP="00404DCD">
      <w:pPr>
        <w:spacing w:after="0" w:line="240" w:lineRule="auto"/>
      </w:pPr>
      <w:r>
        <w:separator/>
      </w:r>
    </w:p>
  </w:endnote>
  <w:endnote w:type="continuationSeparator" w:id="0">
    <w:p w14:paraId="38EF69DD" w14:textId="77777777" w:rsidR="003731FA" w:rsidRDefault="003731F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348A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348A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48DE" w14:textId="77777777" w:rsidR="003731FA" w:rsidRDefault="003731FA" w:rsidP="00404DCD">
      <w:pPr>
        <w:spacing w:after="0" w:line="240" w:lineRule="auto"/>
      </w:pPr>
      <w:r>
        <w:separator/>
      </w:r>
    </w:p>
  </w:footnote>
  <w:footnote w:type="continuationSeparator" w:id="0">
    <w:p w14:paraId="719E29CE" w14:textId="77777777" w:rsidR="003731FA" w:rsidRDefault="003731F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0ABED61D" w:rsidR="00C95152" w:rsidRDefault="00600878">
        <w:pPr>
          <w:pStyle w:val="Header"/>
          <w:jc w:val="center"/>
        </w:pPr>
        <w:r>
          <w:fldChar w:fldCharType="begin"/>
        </w:r>
        <w:r w:rsidR="008104AE">
          <w:instrText xml:space="preserve"> PAGE   \* MERGEFORMAT </w:instrText>
        </w:r>
        <w:r>
          <w:fldChar w:fldCharType="separate"/>
        </w:r>
        <w:r w:rsidR="005348A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469294">
    <w:abstractNumId w:val="1"/>
  </w:num>
  <w:num w:numId="2" w16cid:durableId="1087188116">
    <w:abstractNumId w:val="0"/>
  </w:num>
  <w:num w:numId="3" w16cid:durableId="1599748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0C5E"/>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A0C"/>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0C1A"/>
    <w:rsid w:val="001B124E"/>
    <w:rsid w:val="001B2A70"/>
    <w:rsid w:val="001B5CFA"/>
    <w:rsid w:val="001B784F"/>
    <w:rsid w:val="001B7CA6"/>
    <w:rsid w:val="001C0DD3"/>
    <w:rsid w:val="001C3310"/>
    <w:rsid w:val="001C3C06"/>
    <w:rsid w:val="001C5877"/>
    <w:rsid w:val="001C6B1D"/>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2756"/>
    <w:rsid w:val="00313BCE"/>
    <w:rsid w:val="003158D2"/>
    <w:rsid w:val="00320FCF"/>
    <w:rsid w:val="003215A4"/>
    <w:rsid w:val="0032304C"/>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31FA"/>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3550D"/>
    <w:rsid w:val="00940418"/>
    <w:rsid w:val="00946AF3"/>
    <w:rsid w:val="00955499"/>
    <w:rsid w:val="0096009D"/>
    <w:rsid w:val="009620FD"/>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B08"/>
    <w:rsid w:val="00A31B17"/>
    <w:rsid w:val="00A34BBF"/>
    <w:rsid w:val="00A36487"/>
    <w:rsid w:val="00A46510"/>
    <w:rsid w:val="00A5364C"/>
    <w:rsid w:val="00A571B5"/>
    <w:rsid w:val="00A60560"/>
    <w:rsid w:val="00A61896"/>
    <w:rsid w:val="00A618C0"/>
    <w:rsid w:val="00A61AFE"/>
    <w:rsid w:val="00A64FC4"/>
    <w:rsid w:val="00A80940"/>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E94"/>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25A3-62B9-4F51-BA26-B4F09CA8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2023-06-15T03:24:00Z</cp:lastPrinted>
  <dcterms:created xsi:type="dcterms:W3CDTF">2023-06-15T03:25:00Z</dcterms:created>
  <dcterms:modified xsi:type="dcterms:W3CDTF">2023-06-15T03:25:00Z</dcterms:modified>
</cp:coreProperties>
</file>